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r>
        <w:rPr>
          <w:rFonts w:hint="eastAsia"/>
        </w:rPr>
        <w:t>获嘉县司法局组织开展律师事务所、律师信用等级评价考核工作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</w:rPr>
        <w:t>为加强律师行业的诚信制度建设，提升我县律师队伍信用管理水平，促进社会信用体系建设，根据国家相关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</w:rPr>
        <w:t>部门关于律师行业诚信体系建设工作的部署，以及中华全国律师协会《关于深入推进律师队伍诚信建设的意见》和新乡市司法局《关于建立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</w:rPr>
        <w:t>信用承诺制度的通知》、《关于印发&lt;关于加快推司法行政系统信用体系建设工作实施方案&gt;的通知》的要求，根据市司法局和市律协《关于开展新乡市律师事务所、律师信用等级评价考核的通知》通知要求，获嘉县司法局于2022年6月7日对我县三家律师事务所、28名律师开展了信用等级评价考核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  <w:t>考核组采取现场查阅档案资料、查阅近三年投诉处理情况，现场打分，我县三家律师事务所考核结果均为A级、28名律师总分都在1000分以上。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  <w:t>下一步我局将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</w:rPr>
        <w:t>深入开展职业道德、执业纪律和诚信意识教育，提高全行业的诚信意识，推进诚信教育工作常态化、制度化。律师事务所要切实承担主体责任，加强对本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  <w:t>所律师的政治素质、职业道德和执业纪律教育，通过集中学习和个人自学等方式，教育引导律师牢固树立诚信意识，争做诚信执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</w:rPr>
        <w:t>业的典范，让诚信执业规范发挥指导作用，在律师队伍中形成讲诚信、比服务、争奉献的良好氛围。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  <w:t>                                    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 xml:space="preserve">                                                                                                                                 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5276850" cy="39528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57125"/>
    <w:rsid w:val="0B42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2022-12-29T10:54:01Z</dcterms:created>
  <dc:creator>Administrator</dc:creator>
  <cp:lastModifiedBy>Administrator</cp:lastModifiedBy>
  <dcterms:modified xsi:type="dcterms:W3CDTF">2022-12-29T10:54:48Z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